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0F4" w:rsidRDefault="004650F4" w:rsidP="004650F4">
      <w:pPr>
        <w:pStyle w:val="Piedepgina"/>
        <w:ind w:right="-1085"/>
        <w:rPr>
          <w:rFonts w:ascii="Montserrat Regular" w:hAnsi="Montserrat Regular"/>
          <w:sz w:val="18"/>
          <w:szCs w:val="18"/>
          <w:lang w:val="es-MX"/>
        </w:rPr>
      </w:pPr>
    </w:p>
    <w:p w:rsidR="004650F4" w:rsidRPr="00325396" w:rsidRDefault="004650F4" w:rsidP="004650F4">
      <w:pPr>
        <w:rPr>
          <w:rFonts w:ascii="Montserrat Bold" w:hAnsi="Montserrat Bold"/>
          <w:sz w:val="18"/>
          <w:szCs w:val="18"/>
          <w:lang w:val="es-MX"/>
        </w:rPr>
      </w:pPr>
      <w:r w:rsidRPr="00325396">
        <w:rPr>
          <w:rFonts w:ascii="Montserrat Bold" w:hAnsi="Montserrat Bold"/>
          <w:sz w:val="18"/>
          <w:szCs w:val="18"/>
          <w:lang w:val="es-MX"/>
        </w:rPr>
        <w:t>Asunto: Se comunica con</w:t>
      </w:r>
      <w:r>
        <w:rPr>
          <w:rFonts w:ascii="Montserrat Bold" w:hAnsi="Montserrat Bold"/>
          <w:sz w:val="18"/>
          <w:szCs w:val="18"/>
          <w:lang w:val="es-MX"/>
        </w:rPr>
        <w:t>fidencialidad de la información</w:t>
      </w:r>
    </w:p>
    <w:p w:rsidR="004650F4" w:rsidRPr="000579B4" w:rsidRDefault="004650F4" w:rsidP="004650F4">
      <w:pPr>
        <w:rPr>
          <w:rFonts w:ascii="Montserrat" w:hAnsi="Montserrat"/>
          <w:sz w:val="18"/>
          <w:szCs w:val="18"/>
        </w:rPr>
      </w:pPr>
    </w:p>
    <w:p w:rsidR="004650F4" w:rsidRDefault="004650F4" w:rsidP="004650F4">
      <w:pPr>
        <w:jc w:val="right"/>
        <w:rPr>
          <w:rFonts w:ascii="Montserrat" w:hAnsi="Montserrat"/>
          <w:sz w:val="18"/>
          <w:szCs w:val="18"/>
        </w:rPr>
      </w:pPr>
      <w:r>
        <w:rPr>
          <w:rFonts w:ascii="Montserrat" w:hAnsi="Montserrat"/>
          <w:sz w:val="18"/>
          <w:szCs w:val="18"/>
        </w:rPr>
        <w:t xml:space="preserve">Acapulco de </w:t>
      </w:r>
      <w:r w:rsidR="00F55E75">
        <w:rPr>
          <w:rFonts w:ascii="Montserrat" w:hAnsi="Montserrat"/>
          <w:sz w:val="18"/>
          <w:szCs w:val="18"/>
        </w:rPr>
        <w:t>Juárez</w:t>
      </w:r>
      <w:r>
        <w:rPr>
          <w:rFonts w:ascii="Montserrat" w:hAnsi="Montserrat"/>
          <w:sz w:val="18"/>
          <w:szCs w:val="18"/>
        </w:rPr>
        <w:t xml:space="preserve">, Gro., a </w:t>
      </w:r>
      <w:r w:rsidR="002557EA">
        <w:rPr>
          <w:rFonts w:ascii="Montserrat" w:hAnsi="Montserrat"/>
          <w:sz w:val="18"/>
          <w:szCs w:val="18"/>
        </w:rPr>
        <w:t xml:space="preserve">22 de septiembre de 2022.   </w:t>
      </w:r>
    </w:p>
    <w:p w:rsidR="004650F4" w:rsidRDefault="004650F4" w:rsidP="004650F4">
      <w:pPr>
        <w:jc w:val="right"/>
        <w:rPr>
          <w:rFonts w:ascii="Montserrat" w:hAnsi="Montserrat"/>
          <w:sz w:val="18"/>
          <w:szCs w:val="18"/>
        </w:rPr>
      </w:pPr>
    </w:p>
    <w:p w:rsidR="002557EA" w:rsidRDefault="002557EA" w:rsidP="004650F4">
      <w:pPr>
        <w:jc w:val="right"/>
        <w:rPr>
          <w:rFonts w:ascii="Montserrat" w:hAnsi="Montserrat"/>
          <w:sz w:val="18"/>
          <w:szCs w:val="18"/>
        </w:rPr>
      </w:pPr>
    </w:p>
    <w:p w:rsidR="005909FA" w:rsidRDefault="005909FA" w:rsidP="004650F4">
      <w:pPr>
        <w:jc w:val="both"/>
        <w:rPr>
          <w:rFonts w:ascii="Montserrat" w:hAnsi="Montserrat"/>
          <w:b/>
          <w:sz w:val="18"/>
          <w:szCs w:val="18"/>
        </w:rPr>
      </w:pPr>
      <w:r>
        <w:rPr>
          <w:rFonts w:ascii="Montserrat" w:hAnsi="Montserrat"/>
          <w:b/>
          <w:sz w:val="18"/>
          <w:szCs w:val="18"/>
        </w:rPr>
        <w:t xml:space="preserve">Comité de Transparencia del Servicio de  </w:t>
      </w:r>
    </w:p>
    <w:p w:rsidR="004650F4" w:rsidRPr="00664B1C" w:rsidRDefault="0045367E" w:rsidP="004650F4">
      <w:pPr>
        <w:jc w:val="both"/>
        <w:rPr>
          <w:rFonts w:ascii="Montserrat" w:hAnsi="Montserrat"/>
          <w:b/>
          <w:sz w:val="18"/>
          <w:szCs w:val="18"/>
        </w:rPr>
      </w:pPr>
      <w:r>
        <w:rPr>
          <w:rFonts w:ascii="Montserrat" w:hAnsi="Montserrat"/>
          <w:b/>
          <w:sz w:val="18"/>
          <w:szCs w:val="18"/>
        </w:rPr>
        <w:t xml:space="preserve">Administración Tributaria </w:t>
      </w:r>
    </w:p>
    <w:p w:rsidR="004650F4" w:rsidRDefault="004650F4" w:rsidP="004650F4">
      <w:pPr>
        <w:jc w:val="both"/>
        <w:rPr>
          <w:rFonts w:ascii="Montserrat" w:hAnsi="Montserrat"/>
          <w:sz w:val="18"/>
          <w:szCs w:val="18"/>
        </w:rPr>
      </w:pPr>
    </w:p>
    <w:p w:rsidR="00737B7E" w:rsidRPr="000579B4" w:rsidRDefault="00737B7E" w:rsidP="004650F4">
      <w:pPr>
        <w:jc w:val="both"/>
        <w:rPr>
          <w:rFonts w:ascii="Montserrat" w:hAnsi="Montserrat"/>
          <w:sz w:val="18"/>
          <w:szCs w:val="18"/>
        </w:rPr>
      </w:pPr>
    </w:p>
    <w:p w:rsidR="004650F4" w:rsidRPr="00325396" w:rsidRDefault="004650F4" w:rsidP="004650F4">
      <w:pPr>
        <w:jc w:val="both"/>
        <w:rPr>
          <w:rFonts w:ascii="Montserrat Regular" w:hAnsi="Montserrat Regular"/>
          <w:sz w:val="18"/>
          <w:szCs w:val="18"/>
          <w:lang w:val="es-MX"/>
        </w:rPr>
      </w:pPr>
      <w:r w:rsidRPr="00325396">
        <w:rPr>
          <w:rFonts w:ascii="Montserrat Regular" w:hAnsi="Montserrat Regular"/>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4650F4" w:rsidRPr="00325396" w:rsidRDefault="004650F4" w:rsidP="004650F4">
      <w:pPr>
        <w:jc w:val="both"/>
        <w:rPr>
          <w:rFonts w:ascii="Montserrat Regular" w:hAnsi="Montserrat Regular"/>
          <w:sz w:val="18"/>
          <w:szCs w:val="18"/>
          <w:lang w:val="es-MX"/>
        </w:rPr>
      </w:pPr>
    </w:p>
    <w:p w:rsidR="004650F4" w:rsidRPr="00325396" w:rsidRDefault="004650F4" w:rsidP="004650F4">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F55E75">
        <w:rPr>
          <w:rFonts w:ascii="Montserrat Regular" w:hAnsi="Montserrat Regular"/>
          <w:b/>
          <w:sz w:val="18"/>
          <w:szCs w:val="18"/>
          <w:lang w:val="es-MX"/>
        </w:rPr>
        <w:t>tercer</w:t>
      </w:r>
      <w:r>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Pr>
          <w:rFonts w:ascii="Montserrat Regular" w:hAnsi="Montserrat Regular"/>
          <w:b/>
          <w:sz w:val="18"/>
          <w:szCs w:val="18"/>
          <w:lang w:val="es-MX"/>
        </w:rPr>
        <w:t>2</w:t>
      </w:r>
      <w:r w:rsidRPr="00325396">
        <w:rPr>
          <w:rFonts w:ascii="Montserrat Regular" w:hAnsi="Montserrat Regular"/>
          <w:sz w:val="18"/>
          <w:szCs w:val="18"/>
          <w:lang w:val="es-MX"/>
        </w:rPr>
        <w:t>,</w:t>
      </w:r>
      <w:r>
        <w:rPr>
          <w:rFonts w:ascii="Montserrat Regular" w:hAnsi="Montserrat Regular"/>
          <w:sz w:val="18"/>
          <w:szCs w:val="18"/>
          <w:lang w:val="es-MX"/>
        </w:rPr>
        <w:t xml:space="preserve"> </w:t>
      </w:r>
      <w:r w:rsidRPr="00325396">
        <w:rPr>
          <w:rFonts w:ascii="Montserrat Regular" w:hAnsi="Montserrat Regular"/>
          <w:sz w:val="18"/>
          <w:szCs w:val="18"/>
          <w:lang w:val="es-MX"/>
        </w:rPr>
        <w:t xml:space="preserve"> </w:t>
      </w:r>
      <w:r>
        <w:rPr>
          <w:rFonts w:ascii="Montserrat" w:hAnsi="Montserrat" w:cs="Arial"/>
          <w:sz w:val="18"/>
          <w:szCs w:val="18"/>
        </w:rPr>
        <w:t xml:space="preserve">emitidas por esta Administración Desconcentrada Jurídica de Guerrero “1”, </w:t>
      </w:r>
      <w:r w:rsidRPr="00325396">
        <w:rPr>
          <w:rFonts w:ascii="Montserrat Regular" w:hAnsi="Montserrat Regular"/>
          <w:sz w:val="18"/>
          <w:szCs w:val="18"/>
          <w:lang w:val="es-MX"/>
        </w:rPr>
        <w:t xml:space="preserve">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rsidR="004650F4" w:rsidRPr="00325396" w:rsidRDefault="004650F4" w:rsidP="004650F4">
      <w:pPr>
        <w:jc w:val="both"/>
        <w:rPr>
          <w:rFonts w:ascii="Montserrat Regular" w:hAnsi="Montserrat Regular"/>
          <w:sz w:val="18"/>
          <w:szCs w:val="18"/>
          <w:lang w:val="es-MX"/>
        </w:rPr>
      </w:pPr>
    </w:p>
    <w:p w:rsidR="004650F4" w:rsidRPr="00325396" w:rsidRDefault="004650F4" w:rsidP="004650F4">
      <w:pPr>
        <w:jc w:val="both"/>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4650F4" w:rsidRPr="00325396" w:rsidRDefault="004650F4" w:rsidP="004650F4">
      <w:pPr>
        <w:jc w:val="both"/>
        <w:rPr>
          <w:rFonts w:ascii="Montserrat Regular" w:hAnsi="Montserrat Regular"/>
          <w:sz w:val="18"/>
          <w:szCs w:val="18"/>
          <w:lang w:val="es-MX"/>
        </w:rPr>
      </w:pP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Folio sifen</w:t>
      </w:r>
      <w:r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Banco</w:t>
      </w:r>
    </w:p>
    <w:p w:rsidR="00F55E75" w:rsidRPr="00592CA1" w:rsidRDefault="00F55E75" w:rsidP="00F55E75">
      <w:pPr>
        <w:pStyle w:val="Prrafodelista"/>
        <w:numPr>
          <w:ilvl w:val="0"/>
          <w:numId w:val="3"/>
        </w:numPr>
        <w:spacing w:after="160" w:line="259" w:lineRule="auto"/>
        <w:rPr>
          <w:rFonts w:ascii="Montserrat" w:hAnsi="Montserrat"/>
          <w:sz w:val="18"/>
          <w:szCs w:val="18"/>
        </w:rPr>
      </w:pPr>
      <w:r>
        <w:rPr>
          <w:rFonts w:ascii="Montserrat" w:hAnsi="Montserrat"/>
          <w:sz w:val="18"/>
          <w:szCs w:val="18"/>
        </w:rPr>
        <w:t>RFC</w:t>
      </w:r>
      <w:r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Nombre de la cuenta</w:t>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Contribuyente</w:t>
      </w:r>
      <w:r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Clabe interbancaria</w:t>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Domicilio para oír y recibir notificaciones</w:t>
      </w:r>
      <w:r w:rsidRPr="00592CA1">
        <w:rPr>
          <w:rFonts w:ascii="Montserrat" w:hAnsi="Montserrat"/>
          <w:sz w:val="18"/>
          <w:szCs w:val="18"/>
        </w:rPr>
        <w:tab/>
      </w:r>
    </w:p>
    <w:p w:rsidR="00F55E75"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Sello digital</w:t>
      </w:r>
    </w:p>
    <w:p w:rsidR="00392A59" w:rsidRPr="00592CA1" w:rsidRDefault="00392A59" w:rsidP="00F55E75">
      <w:pPr>
        <w:pStyle w:val="Prrafodelista"/>
        <w:numPr>
          <w:ilvl w:val="0"/>
          <w:numId w:val="3"/>
        </w:numPr>
        <w:spacing w:after="160" w:line="259" w:lineRule="auto"/>
        <w:rPr>
          <w:rFonts w:ascii="Montserrat" w:hAnsi="Montserrat"/>
          <w:sz w:val="18"/>
          <w:szCs w:val="18"/>
        </w:rPr>
      </w:pPr>
      <w:r>
        <w:rPr>
          <w:rFonts w:ascii="Montserrat" w:hAnsi="Montserrat"/>
          <w:sz w:val="18"/>
          <w:szCs w:val="18"/>
        </w:rPr>
        <w:t>Apoderado legal</w:t>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Resolución</w:t>
      </w:r>
      <w:r>
        <w:rPr>
          <w:rFonts w:ascii="Montserrat" w:hAnsi="Montserrat"/>
          <w:sz w:val="18"/>
          <w:szCs w:val="18"/>
        </w:rPr>
        <w:t xml:space="preserve"> recurrida</w:t>
      </w:r>
      <w:r w:rsidRPr="00592CA1">
        <w:rPr>
          <w:rFonts w:ascii="Montserrat" w:hAnsi="Montserrat"/>
          <w:sz w:val="18"/>
          <w:szCs w:val="18"/>
        </w:rPr>
        <w:tab/>
      </w:r>
    </w:p>
    <w:p w:rsidR="00F55E75" w:rsidRPr="00592CA1" w:rsidRDefault="007103F7" w:rsidP="00F55E75">
      <w:pPr>
        <w:pStyle w:val="Prrafodelista"/>
        <w:numPr>
          <w:ilvl w:val="0"/>
          <w:numId w:val="3"/>
        </w:numPr>
        <w:spacing w:after="160" w:line="259" w:lineRule="auto"/>
        <w:rPr>
          <w:rFonts w:ascii="Montserrat" w:hAnsi="Montserrat"/>
          <w:sz w:val="18"/>
          <w:szCs w:val="18"/>
        </w:rPr>
      </w:pPr>
      <w:r>
        <w:rPr>
          <w:rFonts w:ascii="Montserrat" w:hAnsi="Montserrat"/>
          <w:sz w:val="18"/>
          <w:szCs w:val="18"/>
        </w:rPr>
        <w:t>Número de o</w:t>
      </w:r>
      <w:r w:rsidR="00F55E75" w:rsidRPr="00592CA1">
        <w:rPr>
          <w:rFonts w:ascii="Montserrat" w:hAnsi="Montserrat"/>
          <w:sz w:val="18"/>
          <w:szCs w:val="18"/>
        </w:rPr>
        <w:t>ficio individual</w:t>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w:t>
      </w:r>
      <w:r w:rsidR="00F61927">
        <w:rPr>
          <w:rFonts w:ascii="Montserrat" w:hAnsi="Montserrat"/>
          <w:sz w:val="18"/>
          <w:szCs w:val="18"/>
        </w:rPr>
        <w:t xml:space="preserve"> oficio de</w:t>
      </w:r>
      <w:r w:rsidRPr="00592CA1">
        <w:rPr>
          <w:rFonts w:ascii="Montserrat" w:hAnsi="Montserrat"/>
          <w:sz w:val="18"/>
          <w:szCs w:val="18"/>
        </w:rPr>
        <w:t xml:space="preserve"> control</w:t>
      </w:r>
      <w:r w:rsidRPr="00592CA1">
        <w:rPr>
          <w:rFonts w:ascii="Montserrat" w:hAnsi="Montserrat"/>
          <w:sz w:val="18"/>
          <w:szCs w:val="18"/>
        </w:rPr>
        <w:tab/>
      </w:r>
    </w:p>
    <w:p w:rsidR="00F55E75"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oficio presuntivo</w:t>
      </w:r>
    </w:p>
    <w:p w:rsidR="00F61927" w:rsidRPr="00592CA1"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w:t>
      </w:r>
      <w:r>
        <w:rPr>
          <w:rFonts w:ascii="Montserrat" w:hAnsi="Montserrat"/>
          <w:sz w:val="18"/>
          <w:szCs w:val="18"/>
        </w:rPr>
        <w:t xml:space="preserve"> oficio</w:t>
      </w:r>
      <w:r w:rsidRPr="00592CA1">
        <w:rPr>
          <w:rFonts w:ascii="Montserrat" w:hAnsi="Montserrat"/>
          <w:sz w:val="18"/>
          <w:szCs w:val="18"/>
        </w:rPr>
        <w:t xml:space="preserve"> presuntivo</w:t>
      </w:r>
    </w:p>
    <w:p w:rsidR="00F61927" w:rsidRPr="00592CA1"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juicio</w:t>
      </w:r>
      <w:r w:rsidRPr="00592CA1">
        <w:rPr>
          <w:rFonts w:ascii="Montserrat" w:hAnsi="Montserrat"/>
          <w:sz w:val="18"/>
          <w:szCs w:val="18"/>
        </w:rPr>
        <w:tab/>
      </w:r>
    </w:p>
    <w:p w:rsidR="00F61927"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oficio de requerimiento</w:t>
      </w:r>
    </w:p>
    <w:p w:rsidR="00F61927"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oficio de solicitud</w:t>
      </w:r>
    </w:p>
    <w:p w:rsidR="00DB66CF" w:rsidRDefault="00DB66CF" w:rsidP="00F61927">
      <w:pPr>
        <w:pStyle w:val="Prrafodelista"/>
        <w:numPr>
          <w:ilvl w:val="0"/>
          <w:numId w:val="3"/>
        </w:numPr>
        <w:spacing w:after="160" w:line="259" w:lineRule="auto"/>
        <w:rPr>
          <w:rFonts w:ascii="Montserrat" w:hAnsi="Montserrat"/>
          <w:sz w:val="18"/>
          <w:szCs w:val="18"/>
        </w:rPr>
      </w:pPr>
      <w:r>
        <w:rPr>
          <w:rFonts w:ascii="Montserrat" w:hAnsi="Montserrat"/>
          <w:sz w:val="18"/>
          <w:szCs w:val="18"/>
        </w:rPr>
        <w:t>Número de oficio de visita</w:t>
      </w:r>
    </w:p>
    <w:p w:rsidR="00DB66CF" w:rsidRPr="00592CA1" w:rsidRDefault="00DB66CF" w:rsidP="00F61927">
      <w:pPr>
        <w:pStyle w:val="Prrafodelista"/>
        <w:numPr>
          <w:ilvl w:val="0"/>
          <w:numId w:val="3"/>
        </w:numPr>
        <w:spacing w:after="160" w:line="259" w:lineRule="auto"/>
        <w:rPr>
          <w:rFonts w:ascii="Montserrat" w:hAnsi="Montserrat"/>
          <w:sz w:val="18"/>
          <w:szCs w:val="18"/>
        </w:rPr>
      </w:pPr>
      <w:r>
        <w:rPr>
          <w:rFonts w:ascii="Montserrat" w:hAnsi="Montserrat"/>
          <w:sz w:val="18"/>
          <w:szCs w:val="18"/>
        </w:rPr>
        <w:t>Número de visita domiciliaria</w:t>
      </w:r>
    </w:p>
    <w:p w:rsidR="00F61927" w:rsidRPr="00F61927"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trabajadores</w:t>
      </w:r>
    </w:p>
    <w:p w:rsidR="00F55E75"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oficio global</w:t>
      </w:r>
    </w:p>
    <w:p w:rsidR="00F61927" w:rsidRDefault="00F61927" w:rsidP="00F61927">
      <w:pPr>
        <w:pStyle w:val="Prrafodelista"/>
        <w:numPr>
          <w:ilvl w:val="0"/>
          <w:numId w:val="3"/>
        </w:numPr>
        <w:spacing w:after="160" w:line="259" w:lineRule="auto"/>
        <w:rPr>
          <w:rFonts w:ascii="Montserrat" w:hAnsi="Montserrat"/>
          <w:sz w:val="18"/>
          <w:szCs w:val="18"/>
        </w:rPr>
      </w:pPr>
      <w:r>
        <w:rPr>
          <w:rFonts w:ascii="Montserrat" w:hAnsi="Montserrat"/>
          <w:sz w:val="18"/>
          <w:szCs w:val="18"/>
        </w:rPr>
        <w:t>Número de factura</w:t>
      </w:r>
    </w:p>
    <w:p w:rsidR="00F61927"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 xml:space="preserve">Número de </w:t>
      </w:r>
      <w:r>
        <w:rPr>
          <w:rFonts w:ascii="Montserrat" w:hAnsi="Montserrat"/>
          <w:sz w:val="18"/>
          <w:szCs w:val="18"/>
        </w:rPr>
        <w:t xml:space="preserve">oficio de </w:t>
      </w:r>
      <w:r w:rsidRPr="00592CA1">
        <w:rPr>
          <w:rFonts w:ascii="Montserrat" w:hAnsi="Montserrat"/>
          <w:sz w:val="18"/>
          <w:szCs w:val="18"/>
        </w:rPr>
        <w:t>requerimiento de documentación</w:t>
      </w:r>
    </w:p>
    <w:p w:rsidR="00F61927" w:rsidRPr="00592CA1"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lastRenderedPageBreak/>
        <w:t>Número de</w:t>
      </w:r>
      <w:r>
        <w:rPr>
          <w:rFonts w:ascii="Montserrat" w:hAnsi="Montserrat"/>
          <w:sz w:val="18"/>
          <w:szCs w:val="18"/>
        </w:rPr>
        <w:t xml:space="preserve"> oficio</w:t>
      </w:r>
      <w:r w:rsidRPr="00592CA1">
        <w:rPr>
          <w:rFonts w:ascii="Montserrat" w:hAnsi="Montserrat"/>
          <w:sz w:val="18"/>
          <w:szCs w:val="18"/>
        </w:rPr>
        <w:t xml:space="preserve"> global definitivo</w:t>
      </w:r>
    </w:p>
    <w:p w:rsidR="00F61927" w:rsidRPr="00592CA1"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operación</w:t>
      </w:r>
      <w:r>
        <w:rPr>
          <w:rFonts w:ascii="Montserrat" w:hAnsi="Montserrat"/>
          <w:sz w:val="18"/>
          <w:szCs w:val="18"/>
        </w:rPr>
        <w:t xml:space="preserve"> bancaria</w:t>
      </w:r>
    </w:p>
    <w:p w:rsidR="00F61927" w:rsidRPr="00592CA1"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expediente</w:t>
      </w:r>
      <w:r w:rsidRPr="00592CA1">
        <w:rPr>
          <w:rFonts w:ascii="Montserrat" w:hAnsi="Montserrat"/>
          <w:sz w:val="18"/>
          <w:szCs w:val="18"/>
        </w:rPr>
        <w:tab/>
      </w:r>
    </w:p>
    <w:p w:rsidR="00F61927" w:rsidRPr="00DB66CF" w:rsidRDefault="00F61927" w:rsidP="00DB66CF">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Número de cuenta</w:t>
      </w:r>
      <w:r>
        <w:rPr>
          <w:rFonts w:ascii="Montserrat" w:hAnsi="Montserrat"/>
          <w:sz w:val="18"/>
          <w:szCs w:val="18"/>
        </w:rPr>
        <w:t xml:space="preserve"> bancaria</w:t>
      </w:r>
    </w:p>
    <w:p w:rsidR="00F61927" w:rsidRDefault="00F61927" w:rsidP="00F61927">
      <w:pPr>
        <w:pStyle w:val="Prrafodelista"/>
        <w:numPr>
          <w:ilvl w:val="0"/>
          <w:numId w:val="3"/>
        </w:numPr>
        <w:spacing w:after="160" w:line="259" w:lineRule="auto"/>
        <w:rPr>
          <w:rFonts w:ascii="Montserrat" w:hAnsi="Montserrat"/>
          <w:sz w:val="18"/>
          <w:szCs w:val="18"/>
        </w:rPr>
      </w:pPr>
      <w:r>
        <w:rPr>
          <w:rFonts w:ascii="Montserrat" w:hAnsi="Montserrat"/>
          <w:sz w:val="18"/>
          <w:szCs w:val="18"/>
        </w:rPr>
        <w:t>Nombre del f</w:t>
      </w:r>
      <w:r w:rsidRPr="00592CA1">
        <w:rPr>
          <w:rFonts w:ascii="Montserrat" w:hAnsi="Montserrat"/>
          <w:sz w:val="18"/>
          <w:szCs w:val="18"/>
        </w:rPr>
        <w:t>raccionamiento</w:t>
      </w:r>
    </w:p>
    <w:p w:rsidR="00F61927"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Nombre de</w:t>
      </w:r>
      <w:r w:rsidR="007103F7">
        <w:rPr>
          <w:rFonts w:ascii="Montserrat" w:hAnsi="Montserrat"/>
          <w:sz w:val="18"/>
          <w:szCs w:val="18"/>
        </w:rPr>
        <w:t>l</w:t>
      </w:r>
      <w:r w:rsidRPr="00592CA1">
        <w:rPr>
          <w:rFonts w:ascii="Montserrat" w:hAnsi="Montserrat"/>
          <w:sz w:val="18"/>
          <w:szCs w:val="18"/>
        </w:rPr>
        <w:t xml:space="preserve"> contrato</w:t>
      </w:r>
    </w:p>
    <w:p w:rsidR="00F61927" w:rsidRDefault="00F61927" w:rsidP="00F61927">
      <w:pPr>
        <w:pStyle w:val="Prrafodelista"/>
        <w:numPr>
          <w:ilvl w:val="0"/>
          <w:numId w:val="3"/>
        </w:numPr>
        <w:spacing w:after="160" w:line="259" w:lineRule="auto"/>
        <w:rPr>
          <w:rFonts w:ascii="Montserrat" w:hAnsi="Montserrat"/>
          <w:sz w:val="18"/>
          <w:szCs w:val="18"/>
        </w:rPr>
      </w:pPr>
      <w:r w:rsidRPr="007103F7">
        <w:rPr>
          <w:rFonts w:ascii="Montserrat" w:hAnsi="Montserrat"/>
          <w:sz w:val="18"/>
          <w:szCs w:val="18"/>
        </w:rPr>
        <w:t>Nombre del documento</w:t>
      </w:r>
    </w:p>
    <w:p w:rsidR="00392A59" w:rsidRDefault="00392A59" w:rsidP="00F61927">
      <w:pPr>
        <w:pStyle w:val="Prrafodelista"/>
        <w:numPr>
          <w:ilvl w:val="0"/>
          <w:numId w:val="3"/>
        </w:numPr>
        <w:spacing w:after="160" w:line="259" w:lineRule="auto"/>
        <w:rPr>
          <w:rFonts w:ascii="Montserrat" w:hAnsi="Montserrat"/>
          <w:sz w:val="18"/>
          <w:szCs w:val="18"/>
        </w:rPr>
      </w:pPr>
      <w:r>
        <w:rPr>
          <w:rFonts w:ascii="Montserrat" w:hAnsi="Montserrat"/>
          <w:sz w:val="18"/>
          <w:szCs w:val="18"/>
        </w:rPr>
        <w:t>Nombre del evento</w:t>
      </w:r>
    </w:p>
    <w:p w:rsidR="00392A59" w:rsidRDefault="00392A59" w:rsidP="00F61927">
      <w:pPr>
        <w:pStyle w:val="Prrafodelista"/>
        <w:numPr>
          <w:ilvl w:val="0"/>
          <w:numId w:val="3"/>
        </w:numPr>
        <w:spacing w:after="160" w:line="259" w:lineRule="auto"/>
        <w:rPr>
          <w:rFonts w:ascii="Montserrat" w:hAnsi="Montserrat"/>
          <w:sz w:val="18"/>
          <w:szCs w:val="18"/>
        </w:rPr>
      </w:pPr>
      <w:r>
        <w:rPr>
          <w:rFonts w:ascii="Montserrat" w:hAnsi="Montserrat"/>
          <w:sz w:val="18"/>
          <w:szCs w:val="18"/>
        </w:rPr>
        <w:t xml:space="preserve">Nombre del oficio </w:t>
      </w:r>
      <w:r w:rsidR="00DB66CF">
        <w:rPr>
          <w:rFonts w:ascii="Montserrat" w:hAnsi="Montserrat"/>
          <w:sz w:val="18"/>
          <w:szCs w:val="18"/>
        </w:rPr>
        <w:t>liquidatario</w:t>
      </w:r>
    </w:p>
    <w:p w:rsidR="00F61927" w:rsidRPr="00F61927"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Fecha de termino</w:t>
      </w:r>
      <w:r w:rsidRPr="00F61927">
        <w:rPr>
          <w:rFonts w:ascii="Montserrat" w:hAnsi="Montserrat"/>
          <w:sz w:val="18"/>
          <w:szCs w:val="18"/>
        </w:rPr>
        <w:tab/>
      </w:r>
    </w:p>
    <w:p w:rsidR="00F61927" w:rsidRPr="00F61927"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Fecha de emisión</w:t>
      </w:r>
      <w:r w:rsidRPr="00F61927">
        <w:rPr>
          <w:rFonts w:ascii="Montserrat" w:hAnsi="Montserrat"/>
          <w:sz w:val="18"/>
          <w:szCs w:val="18"/>
        </w:rPr>
        <w:tab/>
      </w:r>
    </w:p>
    <w:p w:rsidR="00F61927" w:rsidRDefault="00F61927"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Fecha de contrato</w:t>
      </w:r>
    </w:p>
    <w:p w:rsidR="008D2F9A" w:rsidRPr="008D2F9A" w:rsidRDefault="008D2F9A" w:rsidP="008D2F9A">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Monto</w:t>
      </w:r>
      <w:r w:rsidRPr="00592CA1">
        <w:rPr>
          <w:rFonts w:ascii="Montserrat" w:hAnsi="Montserrat"/>
          <w:sz w:val="18"/>
          <w:szCs w:val="18"/>
        </w:rPr>
        <w:tab/>
      </w:r>
    </w:p>
    <w:p w:rsidR="00DB66CF"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Declaración anual</w:t>
      </w:r>
    </w:p>
    <w:p w:rsidR="00DB66CF" w:rsidRDefault="00DB66CF" w:rsidP="00F55E75">
      <w:pPr>
        <w:pStyle w:val="Prrafodelista"/>
        <w:numPr>
          <w:ilvl w:val="0"/>
          <w:numId w:val="3"/>
        </w:numPr>
        <w:spacing w:after="160" w:line="259" w:lineRule="auto"/>
        <w:rPr>
          <w:rFonts w:ascii="Montserrat" w:hAnsi="Montserrat"/>
          <w:sz w:val="18"/>
          <w:szCs w:val="18"/>
        </w:rPr>
      </w:pPr>
      <w:r>
        <w:rPr>
          <w:rFonts w:ascii="Montserrat" w:hAnsi="Montserrat"/>
          <w:sz w:val="18"/>
          <w:szCs w:val="18"/>
        </w:rPr>
        <w:t>Orden de visita domiciliaria</w:t>
      </w:r>
    </w:p>
    <w:p w:rsidR="00DB66CF" w:rsidRDefault="00DB66CF" w:rsidP="00F55E75">
      <w:pPr>
        <w:pStyle w:val="Prrafodelista"/>
        <w:numPr>
          <w:ilvl w:val="0"/>
          <w:numId w:val="3"/>
        </w:numPr>
        <w:spacing w:after="160" w:line="259" w:lineRule="auto"/>
        <w:rPr>
          <w:rFonts w:ascii="Montserrat" w:hAnsi="Montserrat"/>
          <w:sz w:val="18"/>
          <w:szCs w:val="18"/>
        </w:rPr>
      </w:pPr>
      <w:r>
        <w:rPr>
          <w:rFonts w:ascii="Montserrat" w:hAnsi="Montserrat"/>
          <w:sz w:val="18"/>
          <w:szCs w:val="18"/>
        </w:rPr>
        <w:t>Impuesto</w:t>
      </w:r>
    </w:p>
    <w:p w:rsidR="00F55E75" w:rsidRPr="00592CA1" w:rsidRDefault="00DB66CF" w:rsidP="00F55E75">
      <w:pPr>
        <w:pStyle w:val="Prrafodelista"/>
        <w:numPr>
          <w:ilvl w:val="0"/>
          <w:numId w:val="3"/>
        </w:numPr>
        <w:spacing w:after="160" w:line="259" w:lineRule="auto"/>
        <w:rPr>
          <w:rFonts w:ascii="Montserrat" w:hAnsi="Montserrat"/>
          <w:sz w:val="18"/>
          <w:szCs w:val="18"/>
        </w:rPr>
      </w:pPr>
      <w:r>
        <w:rPr>
          <w:rFonts w:ascii="Montserrat" w:hAnsi="Montserrat"/>
          <w:sz w:val="18"/>
          <w:szCs w:val="18"/>
        </w:rPr>
        <w:t>Liga dirección</w:t>
      </w:r>
      <w:r w:rsidR="00F55E75"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Ejercicio</w:t>
      </w:r>
      <w:r w:rsidRPr="00592CA1">
        <w:rPr>
          <w:rFonts w:ascii="Montserrat" w:hAnsi="Montserrat"/>
          <w:sz w:val="18"/>
          <w:szCs w:val="18"/>
        </w:rPr>
        <w:tab/>
      </w:r>
    </w:p>
    <w:p w:rsidR="00F55E75"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Periodo de vigencia</w:t>
      </w:r>
    </w:p>
    <w:p w:rsidR="007103F7" w:rsidRDefault="007103F7" w:rsidP="007103F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Concepto</w:t>
      </w:r>
      <w:r>
        <w:rPr>
          <w:rFonts w:ascii="Montserrat" w:hAnsi="Montserrat"/>
          <w:sz w:val="18"/>
          <w:szCs w:val="18"/>
        </w:rPr>
        <w:t xml:space="preserve"> de</w:t>
      </w:r>
      <w:r w:rsidRPr="00592CA1">
        <w:rPr>
          <w:rFonts w:ascii="Montserrat" w:hAnsi="Montserrat"/>
          <w:sz w:val="18"/>
          <w:szCs w:val="18"/>
        </w:rPr>
        <w:t xml:space="preserve"> comprobantes</w:t>
      </w:r>
      <w:r>
        <w:rPr>
          <w:rFonts w:ascii="Montserrat" w:hAnsi="Montserrat"/>
          <w:sz w:val="18"/>
          <w:szCs w:val="18"/>
        </w:rPr>
        <w:t xml:space="preserve"> fiscales</w:t>
      </w:r>
    </w:p>
    <w:p w:rsidR="007103F7" w:rsidRPr="007103F7" w:rsidRDefault="007103F7" w:rsidP="007103F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Actividad de la capacitación</w:t>
      </w:r>
    </w:p>
    <w:p w:rsidR="007103F7" w:rsidRPr="007103F7" w:rsidRDefault="007103F7" w:rsidP="007103F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Características vehicular</w:t>
      </w:r>
    </w:p>
    <w:p w:rsidR="00F55E75" w:rsidRPr="00F61927" w:rsidRDefault="00F55E75"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Folio fiscal</w:t>
      </w:r>
      <w:r w:rsidRPr="00592CA1">
        <w:rPr>
          <w:rFonts w:ascii="Montserrat" w:hAnsi="Montserrat"/>
          <w:sz w:val="18"/>
          <w:szCs w:val="18"/>
        </w:rPr>
        <w:tab/>
      </w:r>
    </w:p>
    <w:p w:rsidR="007103F7" w:rsidRDefault="00F55E75" w:rsidP="00F55E75">
      <w:pPr>
        <w:pStyle w:val="Prrafodelista"/>
        <w:numPr>
          <w:ilvl w:val="0"/>
          <w:numId w:val="3"/>
        </w:numPr>
        <w:spacing w:after="160" w:line="259" w:lineRule="auto"/>
        <w:rPr>
          <w:rFonts w:ascii="Montserrat" w:hAnsi="Montserrat"/>
          <w:sz w:val="18"/>
          <w:szCs w:val="18"/>
        </w:rPr>
      </w:pPr>
      <w:r>
        <w:rPr>
          <w:rFonts w:ascii="Montserrat" w:hAnsi="Montserrat"/>
          <w:sz w:val="18"/>
          <w:szCs w:val="18"/>
        </w:rPr>
        <w:t>Código QR</w:t>
      </w:r>
    </w:p>
    <w:p w:rsidR="00F55E75" w:rsidRPr="00592CA1" w:rsidRDefault="007103F7"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Firma electrónica</w:t>
      </w:r>
      <w:r w:rsidR="00F55E75" w:rsidRPr="00592CA1">
        <w:rPr>
          <w:rFonts w:ascii="Montserrat" w:hAnsi="Montserrat"/>
          <w:sz w:val="18"/>
          <w:szCs w:val="18"/>
        </w:rPr>
        <w:tab/>
      </w:r>
    </w:p>
    <w:p w:rsidR="00F55E75" w:rsidRPr="00F55E75"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Fecha de contrato</w:t>
      </w:r>
      <w:r w:rsidRPr="00F55E75">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Cadena original</w:t>
      </w:r>
      <w:r w:rsidRPr="00592CA1">
        <w:rPr>
          <w:rFonts w:ascii="Montserrat" w:hAnsi="Montserrat"/>
          <w:sz w:val="18"/>
          <w:szCs w:val="18"/>
        </w:rPr>
        <w:tab/>
      </w:r>
    </w:p>
    <w:p w:rsidR="00F55E75" w:rsidRPr="007103F7" w:rsidRDefault="00F55E75" w:rsidP="007103F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Administrador único</w:t>
      </w:r>
      <w:r w:rsidRPr="007103F7">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Concepto de pago</w:t>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Representante legal</w:t>
      </w:r>
      <w:r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Actividad económica</w:t>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Domicilio fiscal</w:t>
      </w:r>
      <w:r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Autorizados</w:t>
      </w:r>
      <w:r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Contribuciones</w:t>
      </w:r>
      <w:r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Accesorios</w:t>
      </w:r>
      <w:r w:rsidRPr="00592CA1">
        <w:rPr>
          <w:rFonts w:ascii="Montserrat" w:hAnsi="Montserrat"/>
          <w:sz w:val="18"/>
          <w:szCs w:val="18"/>
        </w:rPr>
        <w:tab/>
      </w:r>
    </w:p>
    <w:p w:rsidR="00F55E75" w:rsidRPr="00592CA1" w:rsidRDefault="00F55E75" w:rsidP="00F55E75">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Reparto</w:t>
      </w:r>
      <w:r w:rsidR="00F61927">
        <w:rPr>
          <w:rFonts w:ascii="Montserrat" w:hAnsi="Montserrat"/>
          <w:sz w:val="18"/>
          <w:szCs w:val="18"/>
        </w:rPr>
        <w:t xml:space="preserve"> de utilidades</w:t>
      </w:r>
      <w:r w:rsidRPr="00592CA1">
        <w:rPr>
          <w:rFonts w:ascii="Montserrat" w:hAnsi="Montserrat"/>
          <w:sz w:val="18"/>
          <w:szCs w:val="18"/>
        </w:rPr>
        <w:tab/>
      </w:r>
    </w:p>
    <w:p w:rsidR="007103F7" w:rsidRDefault="00F55E75" w:rsidP="00F61927">
      <w:pPr>
        <w:pStyle w:val="Prrafodelista"/>
        <w:numPr>
          <w:ilvl w:val="0"/>
          <w:numId w:val="3"/>
        </w:numPr>
        <w:spacing w:after="160" w:line="259" w:lineRule="auto"/>
        <w:rPr>
          <w:rFonts w:ascii="Montserrat" w:hAnsi="Montserrat"/>
          <w:sz w:val="18"/>
          <w:szCs w:val="18"/>
        </w:rPr>
      </w:pPr>
      <w:r w:rsidRPr="00592CA1">
        <w:rPr>
          <w:rFonts w:ascii="Montserrat" w:hAnsi="Montserrat"/>
          <w:sz w:val="18"/>
          <w:szCs w:val="18"/>
        </w:rPr>
        <w:t>Contrato de transacción</w:t>
      </w:r>
    </w:p>
    <w:p w:rsidR="00F55E75" w:rsidRPr="007103F7" w:rsidRDefault="00F55E75" w:rsidP="008D2F9A">
      <w:pPr>
        <w:pStyle w:val="Prrafodelista"/>
        <w:spacing w:after="160" w:line="259" w:lineRule="auto"/>
        <w:rPr>
          <w:rFonts w:ascii="Montserrat" w:hAnsi="Montserrat"/>
          <w:sz w:val="18"/>
          <w:szCs w:val="18"/>
        </w:rPr>
      </w:pPr>
    </w:p>
    <w:p w:rsidR="004650F4" w:rsidRPr="00755B6F" w:rsidRDefault="004650F4" w:rsidP="004650F4">
      <w:pPr>
        <w:jc w:val="both"/>
        <w:rPr>
          <w:rFonts w:ascii="Montserrat Regular" w:hAnsi="Montserrat Regular"/>
          <w:sz w:val="18"/>
          <w:szCs w:val="18"/>
          <w:lang w:val="es-MX"/>
        </w:rPr>
      </w:pPr>
      <w:r w:rsidRPr="00755B6F">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4650F4" w:rsidRPr="00171E21" w:rsidRDefault="004650F4" w:rsidP="004650F4">
      <w:pPr>
        <w:jc w:val="both"/>
        <w:rPr>
          <w:rFonts w:ascii="Montserrat Regular" w:hAnsi="Montserrat Regular"/>
          <w:sz w:val="18"/>
          <w:szCs w:val="18"/>
          <w:lang w:val="es-MX"/>
        </w:rPr>
      </w:pPr>
    </w:p>
    <w:p w:rsidR="0084228C" w:rsidRPr="00325396" w:rsidRDefault="0084228C" w:rsidP="0084228C">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650F4" w:rsidRDefault="0036790B" w:rsidP="004650F4">
      <w:pPr>
        <w:jc w:val="both"/>
        <w:rPr>
          <w:rFonts w:ascii="Montserrat Regular" w:hAnsi="Montserrat Regular"/>
          <w:sz w:val="18"/>
          <w:szCs w:val="18"/>
          <w:highlight w:val="yellow"/>
          <w:lang w:val="es-MX"/>
        </w:rPr>
      </w:pPr>
      <w:r>
        <w:rPr>
          <w:rFonts w:ascii="Montserrat Regular" w:hAnsi="Montserrat Regular"/>
          <w:noProof/>
          <w:sz w:val="18"/>
          <w:szCs w:val="18"/>
          <w:lang w:val="en-US"/>
        </w:rPr>
        <w:drawing>
          <wp:anchor distT="0" distB="0" distL="114300" distR="114300" simplePos="0" relativeHeight="251658240" behindDoc="0" locked="0" layoutInCell="1" allowOverlap="1">
            <wp:simplePos x="0" y="0"/>
            <wp:positionH relativeFrom="column">
              <wp:posOffset>4755515</wp:posOffset>
            </wp:positionH>
            <wp:positionV relativeFrom="paragraph">
              <wp:posOffset>81280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4650F4" w:rsidRDefault="004650F4" w:rsidP="004650F4">
      <w:pPr>
        <w:jc w:val="both"/>
        <w:rPr>
          <w:rFonts w:ascii="Montserrat Regular" w:hAnsi="Montserrat Regular"/>
          <w:sz w:val="18"/>
          <w:szCs w:val="18"/>
          <w:highlight w:val="yellow"/>
          <w:lang w:val="es-MX"/>
        </w:rPr>
      </w:pPr>
    </w:p>
    <w:p w:rsidR="004650F4" w:rsidRPr="00325396" w:rsidRDefault="004650F4" w:rsidP="004650F4">
      <w:pPr>
        <w:tabs>
          <w:tab w:val="left" w:pos="3404"/>
        </w:tabs>
        <w:jc w:val="both"/>
        <w:rPr>
          <w:rFonts w:ascii="Montserrat Bold" w:hAnsi="Montserrat Bold"/>
          <w:sz w:val="18"/>
          <w:szCs w:val="18"/>
          <w:lang w:val="es-MX"/>
        </w:rPr>
      </w:pPr>
      <w:r w:rsidRPr="00325396">
        <w:rPr>
          <w:rFonts w:ascii="Montserrat Bold" w:hAnsi="Montserrat Bold"/>
          <w:sz w:val="18"/>
          <w:szCs w:val="18"/>
          <w:lang w:val="es-MX"/>
        </w:rPr>
        <w:t>A t e n t a m e n t e</w:t>
      </w:r>
    </w:p>
    <w:p w:rsidR="004650F4" w:rsidRPr="000579B4" w:rsidRDefault="004650F4" w:rsidP="004650F4">
      <w:pPr>
        <w:rPr>
          <w:rFonts w:ascii="Montserrat" w:hAnsi="Montserrat"/>
          <w:sz w:val="18"/>
          <w:szCs w:val="18"/>
        </w:rPr>
      </w:pPr>
    </w:p>
    <w:p w:rsidR="004650F4" w:rsidRPr="000579B4" w:rsidRDefault="004650F4" w:rsidP="004650F4">
      <w:pPr>
        <w:tabs>
          <w:tab w:val="left" w:pos="5577"/>
        </w:tabs>
        <w:rPr>
          <w:rFonts w:ascii="Montserrat" w:hAnsi="Montserrat"/>
          <w:sz w:val="18"/>
          <w:szCs w:val="18"/>
        </w:rPr>
      </w:pPr>
      <w:r>
        <w:rPr>
          <w:rFonts w:ascii="Montserrat" w:hAnsi="Montserrat"/>
          <w:sz w:val="18"/>
          <w:szCs w:val="18"/>
        </w:rPr>
        <w:tab/>
      </w:r>
    </w:p>
    <w:p w:rsidR="004650F4" w:rsidRDefault="004650F4" w:rsidP="004650F4">
      <w:pPr>
        <w:rPr>
          <w:rFonts w:ascii="Montserrat" w:hAnsi="Montserrat"/>
          <w:sz w:val="18"/>
          <w:szCs w:val="18"/>
        </w:rPr>
      </w:pPr>
    </w:p>
    <w:p w:rsidR="002557EA" w:rsidRDefault="002557EA" w:rsidP="004650F4">
      <w:pPr>
        <w:rPr>
          <w:rFonts w:ascii="Montserrat" w:hAnsi="Montserrat"/>
          <w:sz w:val="18"/>
          <w:szCs w:val="18"/>
        </w:rPr>
      </w:pPr>
    </w:p>
    <w:p w:rsidR="002557EA" w:rsidRDefault="002557EA" w:rsidP="004650F4">
      <w:pPr>
        <w:rPr>
          <w:rFonts w:ascii="Montserrat" w:hAnsi="Montserrat"/>
          <w:sz w:val="18"/>
          <w:szCs w:val="18"/>
        </w:rPr>
      </w:pPr>
    </w:p>
    <w:p w:rsidR="002557EA" w:rsidRDefault="002557EA" w:rsidP="004650F4">
      <w:pPr>
        <w:rPr>
          <w:rFonts w:ascii="Montserrat" w:hAnsi="Montserrat"/>
          <w:sz w:val="18"/>
          <w:szCs w:val="18"/>
        </w:rPr>
      </w:pPr>
    </w:p>
    <w:p w:rsidR="004650F4" w:rsidRPr="00FC0491" w:rsidRDefault="004650F4" w:rsidP="004650F4">
      <w:pPr>
        <w:tabs>
          <w:tab w:val="left" w:pos="6345"/>
        </w:tabs>
        <w:rPr>
          <w:rFonts w:ascii="Montserrat" w:hAnsi="Montserrat"/>
          <w:sz w:val="18"/>
          <w:szCs w:val="18"/>
        </w:rPr>
      </w:pPr>
    </w:p>
    <w:p w:rsidR="004650F4" w:rsidRDefault="004650F4" w:rsidP="004650F4">
      <w:pPr>
        <w:pStyle w:val="Piedepgina"/>
        <w:ind w:right="-1085"/>
        <w:rPr>
          <w:rFonts w:ascii="Montserrat" w:hAnsi="Montserrat"/>
          <w:b/>
          <w:sz w:val="18"/>
          <w:szCs w:val="18"/>
          <w:lang w:val="es-MX"/>
        </w:rPr>
      </w:pPr>
      <w:r>
        <w:rPr>
          <w:rFonts w:ascii="Montserrat" w:hAnsi="Montserrat"/>
          <w:b/>
          <w:sz w:val="18"/>
          <w:szCs w:val="18"/>
          <w:lang w:val="es-MX"/>
        </w:rPr>
        <w:t xml:space="preserve">Dr. </w:t>
      </w:r>
      <w:r w:rsidR="00477E48">
        <w:rPr>
          <w:rFonts w:ascii="Montserrat" w:hAnsi="Montserrat"/>
          <w:b/>
          <w:sz w:val="18"/>
          <w:szCs w:val="18"/>
          <w:lang w:val="es-MX"/>
        </w:rPr>
        <w:t xml:space="preserve">Miguel Angel Rabadan Alvar </w:t>
      </w:r>
      <w:r w:rsidR="002557EA">
        <w:rPr>
          <w:rFonts w:ascii="Montserrat" w:hAnsi="Montserrat"/>
          <w:b/>
          <w:sz w:val="18"/>
          <w:szCs w:val="18"/>
          <w:lang w:val="es-MX"/>
        </w:rPr>
        <w:t xml:space="preserve"> </w:t>
      </w:r>
      <w:r>
        <w:rPr>
          <w:rFonts w:ascii="Montserrat" w:hAnsi="Montserrat"/>
          <w:b/>
          <w:sz w:val="18"/>
          <w:szCs w:val="18"/>
          <w:lang w:val="es-MX"/>
        </w:rPr>
        <w:t xml:space="preserve">  </w:t>
      </w:r>
    </w:p>
    <w:p w:rsidR="002557EA" w:rsidRDefault="00477E48" w:rsidP="004650F4">
      <w:pPr>
        <w:pStyle w:val="Piedepgina"/>
        <w:ind w:right="-1085"/>
        <w:rPr>
          <w:rFonts w:ascii="Montserrat" w:hAnsi="Montserrat"/>
          <w:sz w:val="18"/>
          <w:szCs w:val="18"/>
          <w:lang w:val="es-MX"/>
        </w:rPr>
      </w:pPr>
      <w:r>
        <w:rPr>
          <w:rFonts w:ascii="Montserrat" w:hAnsi="Montserrat"/>
          <w:sz w:val="18"/>
          <w:szCs w:val="18"/>
          <w:lang w:val="es-MX"/>
        </w:rPr>
        <w:t xml:space="preserve">Administrador Desconcentrado Jurídico de Guerrero 1 </w:t>
      </w:r>
      <w:r w:rsidR="002557EA">
        <w:rPr>
          <w:rFonts w:ascii="Montserrat" w:hAnsi="Montserrat"/>
          <w:sz w:val="18"/>
          <w:szCs w:val="18"/>
          <w:lang w:val="es-MX"/>
        </w:rPr>
        <w:t xml:space="preserve"> </w:t>
      </w:r>
    </w:p>
    <w:p w:rsidR="002557EA" w:rsidRDefault="002557EA" w:rsidP="002557EA">
      <w:pPr>
        <w:pStyle w:val="Piedepgina"/>
        <w:ind w:right="56"/>
        <w:rPr>
          <w:rFonts w:ascii="Montserrat" w:hAnsi="Montserrat"/>
          <w:sz w:val="18"/>
          <w:szCs w:val="18"/>
          <w:lang w:val="es-MX"/>
        </w:rPr>
      </w:pPr>
    </w:p>
    <w:p w:rsidR="00F80EA8" w:rsidRDefault="00F80EA8" w:rsidP="002557EA">
      <w:pPr>
        <w:pStyle w:val="Piedepgina"/>
        <w:ind w:right="56"/>
        <w:rPr>
          <w:rFonts w:ascii="Montserrat" w:hAnsi="Montserrat"/>
          <w:sz w:val="18"/>
          <w:szCs w:val="18"/>
          <w:lang w:val="es-MX"/>
        </w:rPr>
      </w:pPr>
    </w:p>
    <w:p w:rsidR="005F1499" w:rsidRDefault="005F1499" w:rsidP="002557EA">
      <w:pPr>
        <w:pStyle w:val="Piedepgina"/>
        <w:ind w:right="56"/>
        <w:rPr>
          <w:rFonts w:ascii="Montserrat" w:hAnsi="Montserrat"/>
          <w:sz w:val="18"/>
          <w:szCs w:val="18"/>
          <w:lang w:val="es-MX"/>
        </w:rPr>
      </w:pPr>
      <w:r>
        <w:rPr>
          <w:rFonts w:ascii="Montserrat" w:hAnsi="Montserrat"/>
          <w:sz w:val="18"/>
          <w:szCs w:val="18"/>
          <w:lang w:val="es-MX"/>
        </w:rPr>
        <w:t>Firma Electrónica:</w:t>
      </w:r>
    </w:p>
    <w:p w:rsidR="002557EA" w:rsidRDefault="005F1499" w:rsidP="002557EA">
      <w:pPr>
        <w:pStyle w:val="Piedepgina"/>
        <w:ind w:right="56"/>
        <w:rPr>
          <w:rFonts w:ascii="Montserrat" w:hAnsi="Montserrat"/>
          <w:sz w:val="18"/>
          <w:szCs w:val="18"/>
          <w:lang w:val="es-MX"/>
        </w:rPr>
      </w:pPr>
      <w:r>
        <w:rPr>
          <w:rFonts w:ascii="Montserrat" w:hAnsi="Montserrat"/>
          <w:sz w:val="18"/>
          <w:szCs w:val="18"/>
          <w:lang w:val="es-MX"/>
        </w:rPr>
        <w:t xml:space="preserve">LL9vWuK2ckNcQs/TrV7xbYwCEXqe2lA+Us2kLldRpiIt6u0NWzbFKxdKPNhuZu+OjA1vxl9dTkysZWEGHarbGEEX4BukIPmRrGGB2QucSH7w1YtySQfIZHHEmcDStKkHiBzvZV11shThq+ZbzlgZbm5FenmUlLxVkPbofh8N3GrTKLU2FGA7aq55/VjmruEZfYuwsUL+MXg/9FAtMBh1fWPWMtv2Hggx4C4FwhWje3cGu1kQXYp1kqUHAjvMravz66tj8Mko61QCvri9l1jj8c2oc5YR+K/kH+TjQuLWY+l12K7gbKXJJZJYdrshAFTB35hlikgty89WVJd66ZnRGw== </w:t>
      </w:r>
      <w:r w:rsidR="002557EA">
        <w:rPr>
          <w:rFonts w:ascii="Montserrat" w:hAnsi="Montserrat"/>
          <w:sz w:val="18"/>
          <w:szCs w:val="18"/>
          <w:lang w:val="es-MX"/>
        </w:rPr>
        <w:t xml:space="preserve"> </w:t>
      </w:r>
    </w:p>
    <w:p w:rsidR="002557EA" w:rsidRDefault="002557EA" w:rsidP="002557EA">
      <w:pPr>
        <w:pStyle w:val="Piedepgina"/>
        <w:ind w:right="56"/>
        <w:rPr>
          <w:rFonts w:ascii="Montserrat" w:hAnsi="Montserrat"/>
          <w:sz w:val="18"/>
          <w:szCs w:val="18"/>
          <w:lang w:val="es-MX"/>
        </w:rPr>
      </w:pPr>
    </w:p>
    <w:p w:rsidR="005F1499" w:rsidRDefault="005F1499" w:rsidP="002557EA">
      <w:pPr>
        <w:pStyle w:val="Piedepgina"/>
        <w:ind w:right="56"/>
        <w:rPr>
          <w:rFonts w:ascii="Montserrat" w:hAnsi="Montserrat"/>
          <w:sz w:val="18"/>
          <w:szCs w:val="18"/>
          <w:lang w:val="es-MX"/>
        </w:rPr>
      </w:pPr>
      <w:r>
        <w:rPr>
          <w:rFonts w:ascii="Montserrat" w:hAnsi="Montserrat"/>
          <w:sz w:val="18"/>
          <w:szCs w:val="18"/>
          <w:lang w:val="es-MX"/>
        </w:rPr>
        <w:t xml:space="preserve">Cadena original: </w:t>
      </w:r>
    </w:p>
    <w:p w:rsidR="005F1499" w:rsidRDefault="005F1499" w:rsidP="002557EA">
      <w:pPr>
        <w:pStyle w:val="Piedepgina"/>
        <w:ind w:right="56"/>
        <w:rPr>
          <w:rFonts w:ascii="Montserrat" w:hAnsi="Montserrat"/>
          <w:sz w:val="18"/>
          <w:szCs w:val="18"/>
          <w:lang w:val="es-MX"/>
        </w:rPr>
      </w:pPr>
      <w:r>
        <w:rPr>
          <w:rFonts w:ascii="Montserrat" w:hAnsi="Montserrat"/>
          <w:sz w:val="18"/>
          <w:szCs w:val="18"/>
          <w:lang w:val="es-MX"/>
        </w:rPr>
        <w:t>||SAT970701NN3|Comité de Transparencia del Servicio de |600-27-00-2022-3377|22 de septiembre de 2022|9/22/2022 5:50:08 PM|00001088888800000031||</w:t>
      </w:r>
    </w:p>
    <w:p w:rsidR="005F1499" w:rsidRDefault="005F1499" w:rsidP="002557EA">
      <w:pPr>
        <w:pStyle w:val="Piedepgina"/>
        <w:ind w:right="56"/>
        <w:rPr>
          <w:rFonts w:ascii="Montserrat" w:hAnsi="Montserrat"/>
          <w:sz w:val="18"/>
          <w:szCs w:val="18"/>
          <w:lang w:val="es-MX"/>
        </w:rPr>
      </w:pPr>
    </w:p>
    <w:p w:rsidR="005F1499" w:rsidRDefault="005F1499" w:rsidP="002557EA">
      <w:pPr>
        <w:pStyle w:val="Piedepgina"/>
        <w:ind w:right="56"/>
        <w:rPr>
          <w:rFonts w:ascii="Montserrat" w:hAnsi="Montserrat"/>
          <w:sz w:val="18"/>
          <w:szCs w:val="18"/>
          <w:lang w:val="es-MX"/>
        </w:rPr>
      </w:pPr>
      <w:r>
        <w:rPr>
          <w:rFonts w:ascii="Montserrat" w:hAnsi="Montserrat"/>
          <w:sz w:val="18"/>
          <w:szCs w:val="18"/>
          <w:lang w:val="es-MX"/>
        </w:rPr>
        <w:t xml:space="preserve">Sello digital: </w:t>
      </w:r>
    </w:p>
    <w:p w:rsidR="004650F4" w:rsidRDefault="005F1499" w:rsidP="002557EA">
      <w:pPr>
        <w:pStyle w:val="Piedepgina"/>
        <w:ind w:right="56"/>
        <w:rPr>
          <w:rFonts w:ascii="Montserrat" w:hAnsi="Montserrat"/>
          <w:sz w:val="18"/>
          <w:szCs w:val="18"/>
          <w:lang w:val="es-MX"/>
        </w:rPr>
      </w:pPr>
      <w:r>
        <w:rPr>
          <w:rFonts w:ascii="Montserrat" w:hAnsi="Montserrat"/>
          <w:sz w:val="18"/>
          <w:szCs w:val="18"/>
          <w:lang w:val="es-MX"/>
        </w:rPr>
        <w:t xml:space="preserve">a4OQNdn4gxUYc6qvrh8LWjvsZz66KflZUQnHV55ER3V3anD2VzyiVckKDAB7Ap2mjVSeZTxdndThSwqdVU1J+a1+gizv3MOnsyJ8N5W68L4PGP3CR8W2oAlvo8gzQZhuVLBjDWT5maGJfHbzOHsOMZdo/HDvQVg2sp7B2HDtKgA= </w:t>
      </w:r>
      <w:bookmarkStart w:id="0" w:name="_GoBack"/>
      <w:bookmarkEnd w:id="0"/>
      <w:r w:rsidR="002557EA">
        <w:rPr>
          <w:rFonts w:ascii="Montserrat" w:hAnsi="Montserrat"/>
          <w:sz w:val="18"/>
          <w:szCs w:val="18"/>
          <w:lang w:val="es-MX"/>
        </w:rPr>
        <w:t xml:space="preserve"> </w:t>
      </w:r>
      <w:r w:rsidR="004650F4">
        <w:rPr>
          <w:rFonts w:ascii="Montserrat" w:hAnsi="Montserrat"/>
          <w:sz w:val="18"/>
          <w:szCs w:val="18"/>
          <w:lang w:val="es-MX"/>
        </w:rPr>
        <w:t xml:space="preserve"> </w:t>
      </w:r>
    </w:p>
    <w:p w:rsidR="004650F4" w:rsidRDefault="004650F4" w:rsidP="004650F4">
      <w:pPr>
        <w:pStyle w:val="Piedepgina"/>
        <w:ind w:right="-1085"/>
        <w:rPr>
          <w:rFonts w:ascii="Montserrat Regular" w:hAnsi="Montserrat Regular"/>
          <w:sz w:val="18"/>
          <w:szCs w:val="18"/>
        </w:rPr>
      </w:pPr>
    </w:p>
    <w:p w:rsidR="004650F4" w:rsidRPr="00F57902" w:rsidRDefault="004650F4" w:rsidP="004650F4">
      <w:pPr>
        <w:shd w:val="clear" w:color="auto" w:fill="FFFFFF"/>
        <w:jc w:val="both"/>
        <w:rPr>
          <w:rFonts w:ascii="Montserrat" w:eastAsia="Calibri" w:hAnsi="Montserrat" w:cs="Times New Roman"/>
          <w:i/>
          <w:iCs/>
          <w:sz w:val="15"/>
          <w:szCs w:val="15"/>
          <w:lang w:val="it-CH" w:eastAsia="es-ES"/>
        </w:rPr>
      </w:pPr>
      <w:r w:rsidRPr="00F57902">
        <w:rPr>
          <w:rFonts w:ascii="Montserrat" w:eastAsia="Calibri" w:hAnsi="Montserrat" w:cs="Times New Roman"/>
          <w:i/>
          <w:iCs/>
          <w:sz w:val="15"/>
          <w:szCs w:val="15"/>
          <w:lang w:val="it-CH" w:eastAsia="es-ES"/>
        </w:rPr>
        <w:t>“</w:t>
      </w:r>
      <w:r w:rsidRPr="00AB0C57">
        <w:rPr>
          <w:rFonts w:ascii="Montserrat" w:eastAsia="Calibri" w:hAnsi="Montserrat" w:cs="Times New Roman"/>
          <w:i/>
          <w:iCs/>
          <w:sz w:val="15"/>
          <w:szCs w:val="15"/>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4650F4" w:rsidRPr="00F57902" w:rsidRDefault="004650F4" w:rsidP="004650F4">
      <w:pPr>
        <w:shd w:val="clear" w:color="auto" w:fill="FFFFFF"/>
        <w:jc w:val="both"/>
        <w:rPr>
          <w:rFonts w:ascii="Montserrat" w:eastAsia="Calibri" w:hAnsi="Montserrat" w:cs="Times New Roman"/>
          <w:i/>
          <w:iCs/>
          <w:sz w:val="15"/>
          <w:szCs w:val="15"/>
          <w:lang w:val="it-CH" w:eastAsia="es-ES"/>
        </w:rPr>
      </w:pPr>
    </w:p>
    <w:p w:rsidR="004650F4" w:rsidRPr="00F57902" w:rsidRDefault="004650F4" w:rsidP="004650F4">
      <w:pPr>
        <w:shd w:val="clear" w:color="auto" w:fill="FFFFFF"/>
        <w:jc w:val="both"/>
        <w:rPr>
          <w:rFonts w:ascii="Montserrat" w:eastAsia="Calibri" w:hAnsi="Montserrat" w:cs="Times New Roman"/>
          <w:i/>
          <w:iCs/>
          <w:sz w:val="15"/>
          <w:szCs w:val="15"/>
          <w:lang w:val="it-CH" w:eastAsia="es-ES"/>
        </w:rPr>
      </w:pPr>
      <w:r w:rsidRPr="00CD1024">
        <w:rPr>
          <w:rFonts w:ascii="Montserrat" w:eastAsia="Calibri" w:hAnsi="Montserrat" w:cs="Times New Roman"/>
          <w:i/>
          <w:iCs/>
          <w:sz w:val="15"/>
          <w:szCs w:val="15"/>
          <w:lang w:val="it-CH" w:eastAsia="es-ES"/>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r w:rsidRPr="00F57902">
        <w:rPr>
          <w:rFonts w:ascii="Montserrat" w:eastAsia="Calibri" w:hAnsi="Montserrat" w:cs="Times New Roman"/>
          <w:i/>
          <w:iCs/>
          <w:sz w:val="15"/>
          <w:szCs w:val="15"/>
          <w:lang w:val="it-CH" w:eastAsia="es-ES"/>
        </w:rPr>
        <w:t>”</w:t>
      </w:r>
    </w:p>
    <w:p w:rsidR="004650F4" w:rsidRPr="00F57902" w:rsidRDefault="004650F4" w:rsidP="004650F4">
      <w:pPr>
        <w:rPr>
          <w:rFonts w:ascii="Montserrat" w:eastAsia="Calibri" w:hAnsi="Montserrat" w:cs="Times New Roman"/>
          <w:sz w:val="14"/>
          <w:szCs w:val="18"/>
          <w:lang w:val="it-CH"/>
        </w:rPr>
      </w:pPr>
    </w:p>
    <w:p w:rsidR="004650F4" w:rsidRPr="00F57902" w:rsidRDefault="004650F4" w:rsidP="004650F4">
      <w:pPr>
        <w:jc w:val="both"/>
        <w:rPr>
          <w:rFonts w:ascii="Montserrat" w:eastAsia="Times New Roman" w:hAnsi="Montserrat" w:cs="Arial"/>
          <w:b/>
          <w:sz w:val="16"/>
          <w:szCs w:val="16"/>
          <w:lang w:eastAsia="es-ES"/>
        </w:rPr>
      </w:pPr>
    </w:p>
    <w:p w:rsidR="004650F4" w:rsidRPr="00F57902" w:rsidRDefault="004650F4" w:rsidP="004650F4">
      <w:pPr>
        <w:jc w:val="both"/>
        <w:rPr>
          <w:rFonts w:ascii="Montserrat" w:eastAsia="Calibri" w:hAnsi="Montserrat" w:cs="Times New Roman"/>
          <w:i/>
          <w:color w:val="808080"/>
          <w:sz w:val="14"/>
          <w:szCs w:val="16"/>
        </w:rPr>
      </w:pPr>
      <w:r w:rsidRPr="00F57902">
        <w:rPr>
          <w:rFonts w:ascii="Montserrat" w:eastAsia="Calibri" w:hAnsi="Montserrat" w:cs="Times New Roman"/>
          <w:i/>
          <w:color w:val="808080"/>
          <w:sz w:val="14"/>
          <w:szCs w:val="16"/>
          <w:lang w:val="es-ES"/>
        </w:rPr>
        <w:t>“</w:t>
      </w:r>
      <w:r w:rsidRPr="00F57902">
        <w:rPr>
          <w:rFonts w:ascii="Montserrat" w:eastAsia="Calibri" w:hAnsi="Montserrat" w:cs="Times New Roman"/>
          <w:i/>
          <w:color w:val="808080"/>
          <w:sz w:val="14"/>
          <w:szCs w:val="16"/>
        </w:rPr>
        <w:t>Este documento y sus anexos, contienen información que deberá ser clasificada como reservada, en caso que se actualice (n) alguno (s) de los supuestos previstos en el artículo 98 de la Ley Federal de Transparencia y Acceso a la Información Pública (LFTAIP), en virtud de que su difusión en términos de la fracción XI, del artículo 110, de la Ley Federal de Transparencia y Acceso a la Información Pública, Vulnere la conducción de los Expedientes judiciales o de los procedimientos administrativos seguidos en forma de juicio, en tanto no hayan causado estado; por un periodo de reserva de máximo de 5 años, considerando el plazo de conservación total del expediente”</w:t>
      </w:r>
    </w:p>
    <w:p w:rsidR="004650F4" w:rsidRPr="00F57902" w:rsidRDefault="004650F4" w:rsidP="004650F4">
      <w:pPr>
        <w:rPr>
          <w:rFonts w:ascii="Calibri" w:eastAsia="Calibri" w:hAnsi="Calibri" w:cs="Times New Roman"/>
        </w:rPr>
      </w:pPr>
    </w:p>
    <w:p w:rsidR="004650F4" w:rsidRDefault="004650F4" w:rsidP="004650F4">
      <w:pPr>
        <w:pStyle w:val="Piedepgina"/>
        <w:ind w:right="-1085"/>
        <w:rPr>
          <w:rFonts w:ascii="Montserrat Regular" w:hAnsi="Montserrat Regular"/>
          <w:sz w:val="18"/>
          <w:szCs w:val="18"/>
        </w:rPr>
      </w:pPr>
    </w:p>
    <w:p w:rsidR="004650F4" w:rsidRDefault="004650F4" w:rsidP="004650F4"/>
    <w:p w:rsidR="00260B5D" w:rsidRDefault="00AC01E3"/>
    <w:sectPr w:rsidR="00260B5D" w:rsidSect="00EA2CAA">
      <w:headerReference w:type="default" r:id="rId8"/>
      <w:footerReference w:type="default" r:id="rId9"/>
      <w:pgSz w:w="12242" w:h="15842"/>
      <w:pgMar w:top="1418" w:right="987" w:bottom="1701" w:left="1134" w:header="850" w:footer="45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65" w:rsidRDefault="00F17A65" w:rsidP="00F55E75">
      <w:r>
        <w:separator/>
      </w:r>
    </w:p>
  </w:endnote>
  <w:endnote w:type="continuationSeparator" w:id="0">
    <w:p w:rsidR="00F17A65" w:rsidRDefault="00F17A65" w:rsidP="00F55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Soberana Sans">
    <w:panose1 w:val="02000000000000000000"/>
    <w:charset w:val="00"/>
    <w:family w:val="modern"/>
    <w:notTrueType/>
    <w:pitch w:val="variable"/>
    <w:sig w:usb0="800000AF" w:usb1="4000204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43F" w:rsidRPr="0036343F" w:rsidRDefault="00F17A65" w:rsidP="0036343F">
    <w:pPr>
      <w:pStyle w:val="Piedepgina"/>
      <w:ind w:left="-426"/>
      <w:jc w:val="both"/>
      <w:rPr>
        <w:rFonts w:ascii="Montserrat SemiBold" w:hAnsi="Montserrat SemiBold"/>
        <w:color w:val="BC9500"/>
        <w:sz w:val="14"/>
        <w:szCs w:val="14"/>
      </w:rPr>
    </w:pPr>
    <w:r>
      <w:rPr>
        <w:rFonts w:ascii="Montserrat SemiBold" w:hAnsi="Montserrat SemiBold"/>
        <w:color w:val="BC9500"/>
        <w:sz w:val="14"/>
        <w:szCs w:val="14"/>
      </w:rPr>
      <w:t xml:space="preserve">         </w:t>
    </w:r>
  </w:p>
  <w:tbl>
    <w:tblPr>
      <w:tblStyle w:val="Tablaconcuadrcula"/>
      <w:tblW w:w="986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6"/>
      <w:gridCol w:w="610"/>
    </w:tblGrid>
    <w:tr w:rsidR="0036343F" w:rsidTr="0090230A">
      <w:trPr>
        <w:trHeight w:val="1418"/>
        <w:jc w:val="center"/>
      </w:trPr>
      <w:tc>
        <w:tcPr>
          <w:tcW w:w="8832" w:type="dxa"/>
          <w:vAlign w:val="bottom"/>
        </w:tcPr>
        <w:p w:rsidR="00B402C9" w:rsidRPr="00B402C9" w:rsidRDefault="00F17A65" w:rsidP="00B402C9">
          <w:pPr>
            <w:tabs>
              <w:tab w:val="center" w:pos="4419"/>
              <w:tab w:val="right" w:pos="8838"/>
            </w:tabs>
            <w:rPr>
              <w:rFonts w:ascii="Soberana Sans" w:hAnsi="Soberana Sans"/>
            </w:rPr>
          </w:pPr>
          <w:r>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6FAF3EAA" wp14:editId="31040009">
                <wp:simplePos x="0" y="0"/>
                <wp:positionH relativeFrom="column">
                  <wp:posOffset>5128895</wp:posOffset>
                </wp:positionH>
                <wp:positionV relativeFrom="paragraph">
                  <wp:posOffset>-121920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arto="http://schemas.microsoft.com/office/word/2006/arto"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B402C9">
            <w:rPr>
              <w:rFonts w:ascii="Montserrat SemiBold" w:hAnsi="Montserrat SemiBold"/>
              <w:color w:val="BA8C40"/>
              <w:sz w:val="12"/>
              <w:szCs w:val="12"/>
              <w:lang w:val="es-ES"/>
            </w:rPr>
            <w:t xml:space="preserve">Antón de Alaminos No. 6, Fraccionamiento Magallanes, C.P. 39670, Acapulco de Juárez, Guerrero.  Tel. (744) 4692203.                                </w:t>
          </w:r>
        </w:p>
        <w:p w:rsidR="00B402C9" w:rsidRPr="00B402C9" w:rsidRDefault="00F17A65" w:rsidP="00B402C9">
          <w:pPr>
            <w:tabs>
              <w:tab w:val="center" w:pos="4419"/>
              <w:tab w:val="right" w:pos="8838"/>
            </w:tabs>
            <w:ind w:right="-1085"/>
            <w:rPr>
              <w:rFonts w:ascii="Montserrat SemiBold" w:hAnsi="Montserrat SemiBold"/>
              <w:b/>
              <w:color w:val="B7893F"/>
              <w:sz w:val="12"/>
              <w:szCs w:val="12"/>
              <w:lang w:val="es-ES"/>
            </w:rPr>
          </w:pPr>
          <w:r w:rsidRPr="00B402C9">
            <w:rPr>
              <w:rFonts w:ascii="Montserrat SemiBold" w:hAnsi="Montserrat SemiBold"/>
              <w:color w:val="BA8C40"/>
              <w:sz w:val="12"/>
              <w:szCs w:val="12"/>
              <w:lang w:val="es-ES"/>
            </w:rPr>
            <w:t>sat.gob.mx  /  MarcaSAT 01 (55) 627 22 728</w:t>
          </w:r>
        </w:p>
        <w:p w:rsidR="0036343F" w:rsidRDefault="00F17A65" w:rsidP="00EA33D5">
          <w:pPr>
            <w:pStyle w:val="Piedepgina"/>
            <w:rPr>
              <w:rFonts w:ascii="Montserrat SemiBold" w:hAnsi="Montserrat SemiBold"/>
              <w:color w:val="BC9500"/>
              <w:sz w:val="14"/>
              <w:szCs w:val="14"/>
            </w:rPr>
          </w:pPr>
          <w:r>
            <w:rPr>
              <w:rFonts w:ascii="Montserrat SemiBold" w:hAnsi="Montserrat SemiBold"/>
              <w:noProof/>
              <w:color w:val="BA8C40"/>
              <w:sz w:val="12"/>
              <w:szCs w:val="12"/>
              <w:lang w:val="en-US"/>
            </w:rPr>
            <w:drawing>
              <wp:inline distT="0" distB="0" distL="0" distR="0" wp14:anchorId="018231EA" wp14:editId="7AC18CE9">
                <wp:extent cx="5740400" cy="311150"/>
                <wp:effectExtent l="0" t="0" r="0" b="0"/>
                <wp:docPr id="11" name="Imagen 11" descr="C:\Users\vavi65a8\AppData\Local\Microsoft\Windows\INetCache\Content.Word\Pleca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vi65a8\AppData\Local\Microsoft\Windows\INetCache\Content.Word\Pleca1-01.png"/>
                        <pic:cNvPicPr>
                          <a:picLocks noChangeAspect="1" noChangeArrowheads="1"/>
                        </pic:cNvPicPr>
                      </pic:nvPicPr>
                      <pic:blipFill rotWithShape="1">
                        <a:blip r:embed="rId2">
                          <a:extLst>
                            <a:ext uri="{28A0092B-C50C-407E-A947-70E740481C1C}">
                              <a14:useLocalDpi xmlns:a14="http://schemas.microsoft.com/office/drawing/2010/main" val="0"/>
                            </a:ext>
                          </a:extLst>
                        </a:blip>
                        <a:srcRect l="758" t="1923" r="1301" b="-1"/>
                        <a:stretch/>
                      </pic:blipFill>
                      <pic:spPr bwMode="auto">
                        <a:xfrm>
                          <a:off x="0" y="0"/>
                          <a:ext cx="5740400" cy="311150"/>
                        </a:xfrm>
                        <a:prstGeom prst="rect">
                          <a:avLst/>
                        </a:prstGeom>
                        <a:noFill/>
                        <a:ln>
                          <a:noFill/>
                        </a:ln>
                        <a:extLst>
                          <a:ext uri="{53640926-AAD7-44D8-BBD7-CCE9431645EC}">
                            <a14:shadowObscured xmlns:a14="http://schemas.microsoft.com/office/drawing/2010/main"/>
                          </a:ext>
                        </a:extLst>
                      </pic:spPr>
                    </pic:pic>
                  </a:graphicData>
                </a:graphic>
              </wp:inline>
            </w:drawing>
          </w:r>
        </w:p>
        <w:p w:rsidR="00EA33D5" w:rsidRDefault="00AC01E3" w:rsidP="0036343F">
          <w:pPr>
            <w:pStyle w:val="Piedepgina"/>
            <w:jc w:val="both"/>
            <w:rPr>
              <w:rFonts w:ascii="Montserrat SemiBold" w:hAnsi="Montserrat SemiBold"/>
              <w:color w:val="BC9500"/>
              <w:sz w:val="14"/>
              <w:szCs w:val="14"/>
            </w:rPr>
          </w:pPr>
        </w:p>
        <w:p w:rsidR="00EA33D5" w:rsidRDefault="00AC01E3" w:rsidP="0036343F">
          <w:pPr>
            <w:pStyle w:val="Piedepgina"/>
            <w:jc w:val="both"/>
            <w:rPr>
              <w:rFonts w:ascii="Montserrat SemiBold" w:hAnsi="Montserrat SemiBold"/>
              <w:color w:val="BC9500"/>
              <w:sz w:val="14"/>
              <w:szCs w:val="14"/>
            </w:rPr>
          </w:pPr>
        </w:p>
      </w:tc>
      <w:tc>
        <w:tcPr>
          <w:tcW w:w="1658" w:type="dxa"/>
          <w:vAlign w:val="bottom"/>
        </w:tcPr>
        <w:p w:rsidR="0036343F" w:rsidRDefault="00AC01E3" w:rsidP="0036343F">
          <w:pPr>
            <w:pStyle w:val="Piedepgina"/>
            <w:jc w:val="both"/>
            <w:rPr>
              <w:rFonts w:ascii="Montserrat SemiBold" w:hAnsi="Montserrat SemiBold"/>
              <w:color w:val="BC9500"/>
              <w:sz w:val="14"/>
              <w:szCs w:val="14"/>
            </w:rPr>
          </w:pPr>
        </w:p>
      </w:tc>
    </w:tr>
  </w:tbl>
  <w:p w:rsidR="00036507" w:rsidRDefault="00F17A65" w:rsidP="0015248D">
    <w:pPr>
      <w:pStyle w:val="Piedepgina"/>
      <w:tabs>
        <w:tab w:val="clear" w:pos="4419"/>
        <w:tab w:val="clear" w:pos="8838"/>
        <w:tab w:val="left" w:pos="70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65" w:rsidRDefault="00F17A65" w:rsidP="00F55E75">
      <w:r>
        <w:separator/>
      </w:r>
    </w:p>
  </w:footnote>
  <w:footnote w:type="continuationSeparator" w:id="0">
    <w:p w:rsidR="00F17A65" w:rsidRDefault="00F17A65" w:rsidP="00F55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36343F" w:rsidRPr="00346F2E" w:rsidTr="00346F2E">
      <w:trPr>
        <w:jc w:val="center"/>
      </w:trPr>
      <w:tc>
        <w:tcPr>
          <w:tcW w:w="7296" w:type="dxa"/>
        </w:tcPr>
        <w:p w:rsidR="0036343F" w:rsidRDefault="00F17A65" w:rsidP="00FA660E">
          <w:pPr>
            <w:pStyle w:val="Encabezado"/>
          </w:pPr>
          <w:r>
            <w:rPr>
              <w:noProof/>
              <w:lang w:val="en-US"/>
            </w:rPr>
            <w:drawing>
              <wp:inline distT="0" distB="0" distL="0" distR="0" wp14:anchorId="0C8D6101" wp14:editId="26CF0994">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3194" w:type="dxa"/>
        </w:tcPr>
        <w:p w:rsidR="0036343F" w:rsidRPr="00346F2E" w:rsidRDefault="00F17A65" w:rsidP="0036343F">
          <w:pPr>
            <w:pStyle w:val="Encabezado"/>
            <w:jc w:val="right"/>
            <w:rPr>
              <w:rFonts w:ascii="Montserrat ExtraBold" w:hAnsi="Montserrat ExtraBold"/>
              <w:sz w:val="16"/>
              <w:szCs w:val="16"/>
            </w:rPr>
          </w:pPr>
          <w:r w:rsidRPr="00346F2E">
            <w:rPr>
              <w:rFonts w:ascii="Montserrat ExtraBold" w:hAnsi="Montserrat ExtraBold"/>
              <w:sz w:val="16"/>
              <w:szCs w:val="16"/>
            </w:rPr>
            <w:t>Administración General Jurídica</w:t>
          </w:r>
        </w:p>
        <w:p w:rsidR="0036343F" w:rsidRPr="00346F2E" w:rsidRDefault="00F17A65" w:rsidP="00325396">
          <w:pPr>
            <w:pStyle w:val="Encabezado"/>
            <w:jc w:val="right"/>
            <w:rPr>
              <w:rFonts w:ascii="Montserrat Regular" w:hAnsi="Montserrat Regular"/>
            </w:rPr>
          </w:pPr>
          <w:r w:rsidRPr="00346F2E">
            <w:rPr>
              <w:rFonts w:ascii="Montserrat Regular" w:hAnsi="Montserrat Regular"/>
              <w:sz w:val="16"/>
              <w:szCs w:val="16"/>
            </w:rPr>
            <w:t>Administración Desconcentrada Jurídica de Guerrero “1”</w:t>
          </w:r>
        </w:p>
        <w:p w:rsidR="0036343F" w:rsidRPr="00346F2E" w:rsidRDefault="00AC01E3" w:rsidP="00FA660E">
          <w:pPr>
            <w:pStyle w:val="Encabezado"/>
          </w:pPr>
        </w:p>
      </w:tc>
    </w:tr>
  </w:tbl>
  <w:p w:rsidR="002557EA" w:rsidRDefault="002557EA" w:rsidP="00FA660E">
    <w:pPr>
      <w:pStyle w:val="Encabezado"/>
    </w:pPr>
  </w:p>
  <w:p w:rsidR="002557EA" w:rsidRDefault="002557EA" w:rsidP="002557EA">
    <w:pPr>
      <w:rPr>
        <w:rFonts w:ascii="Montserrat" w:hAnsi="Montserrat"/>
        <w:sz w:val="18"/>
        <w:szCs w:val="18"/>
      </w:rPr>
    </w:pPr>
    <w:r>
      <w:rPr>
        <w:rFonts w:ascii="Montserrat" w:hAnsi="Montserrat"/>
        <w:sz w:val="18"/>
        <w:szCs w:val="18"/>
      </w:rPr>
      <w:t xml:space="preserve">600-27-00-2022-3377 </w:t>
    </w:r>
  </w:p>
  <w:p w:rsidR="002557EA" w:rsidRDefault="002557EA" w:rsidP="002557EA">
    <w:pPr>
      <w:rPr>
        <w:rFonts w:ascii="Montserrat" w:hAnsi="Montserrat"/>
        <w:sz w:val="18"/>
        <w:szCs w:val="18"/>
      </w:rPr>
    </w:pPr>
    <w:r>
      <w:rPr>
        <w:rFonts w:ascii="Montserrat" w:hAnsi="Montserrat"/>
        <w:sz w:val="18"/>
        <w:szCs w:val="18"/>
      </w:rPr>
      <w:t>Exp. 12C-7-2022-01-GUERRERO 1-PORTAL DE TRANSPARENCIA</w:t>
    </w:r>
  </w:p>
  <w:p w:rsidR="002557EA" w:rsidRPr="00E134AA" w:rsidRDefault="002557EA" w:rsidP="002557EA">
    <w:pPr>
      <w:rPr>
        <w:rFonts w:ascii="Montserrat" w:hAnsi="Montserrat"/>
        <w:sz w:val="18"/>
        <w:szCs w:val="18"/>
      </w:rPr>
    </w:pPr>
    <w:r w:rsidRPr="00E134AA">
      <w:rPr>
        <w:rFonts w:ascii="Montserrat" w:hAnsi="Montserrat"/>
        <w:sz w:val="18"/>
        <w:szCs w:val="18"/>
      </w:rPr>
      <w:t xml:space="preserve">Folio Sifen: </w:t>
    </w:r>
    <w:r>
      <w:rPr>
        <w:rFonts w:ascii="Montserrat" w:hAnsi="Montserrat"/>
        <w:sz w:val="18"/>
        <w:szCs w:val="18"/>
      </w:rPr>
      <w:t xml:space="preserve"> </w:t>
    </w:r>
    <w:r w:rsidR="006D6CB8">
      <w:rPr>
        <w:rFonts w:ascii="Montserrat" w:hAnsi="Montserrat"/>
        <w:sz w:val="18"/>
        <w:szCs w:val="18"/>
      </w:rPr>
      <w:t xml:space="preserve">4473198 </w:t>
    </w:r>
    <w:r>
      <w:rPr>
        <w:rFonts w:ascii="Montserrat" w:hAnsi="Montserrat"/>
        <w:sz w:val="18"/>
        <w:szCs w:val="18"/>
      </w:rPr>
      <w:t xml:space="preserve"> </w:t>
    </w:r>
  </w:p>
  <w:p w:rsidR="002557EA" w:rsidRDefault="002557EA" w:rsidP="002557EA">
    <w:pPr>
      <w:pStyle w:val="Sinespaciado"/>
      <w:rPr>
        <w:rFonts w:ascii="Montserrat" w:hAnsi="Montserrat"/>
        <w:sz w:val="18"/>
        <w:szCs w:val="18"/>
      </w:rPr>
    </w:pPr>
    <w:r w:rsidRPr="00E134AA">
      <w:rPr>
        <w:rFonts w:ascii="Montserrat" w:hAnsi="Montserrat"/>
        <w:sz w:val="18"/>
        <w:szCs w:val="18"/>
      </w:rPr>
      <w:t xml:space="preserve">RFC: </w:t>
    </w:r>
    <w:r>
      <w:rPr>
        <w:rFonts w:ascii="Montserrat" w:hAnsi="Montserrat"/>
        <w:sz w:val="18"/>
        <w:szCs w:val="18"/>
      </w:rPr>
      <w:t xml:space="preserve">SAT970701NN3 </w:t>
    </w:r>
  </w:p>
  <w:p w:rsidR="002557EA" w:rsidRPr="00FA660E" w:rsidRDefault="002557EA" w:rsidP="00FA66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10F00"/>
    <w:multiLevelType w:val="hybridMultilevel"/>
    <w:tmpl w:val="3F96D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4B1891"/>
    <w:multiLevelType w:val="hybridMultilevel"/>
    <w:tmpl w:val="EC400C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documentProtection w:edit="readOnly" w:enforcement="1" w:cryptProviderType="rsaAES" w:cryptAlgorithmClass="hash" w:cryptAlgorithmType="typeAny" w:cryptAlgorithmSid="14" w:cryptSpinCount="100000" w:hash="7Cz55d9fobrECVeX02OOoi+3T37S8QNantzgYgSBg1na9zIAvEACZHdyoHDCXUG8UaeSm0CUuKBTqtv0SbnFBg==" w:salt="3B52hR8xT2Uzn9AI/3STP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Guerrero 1"/>
    <w:docVar w:name="etiquetaFirmaDigital" w:val="Firma Electrónica:_x000a_LL9vWuK2ckNcQs/TrV7xbYwCEXqe2lA+Us2kLldRpiIt6u0NWzbFKxdKPNhuZu+OjA1vxl9dTkysZWEGHarbGEEX4BukIPmRrGGB2QucSH7w1YtySQfIZHHEmcDStKkHiBzvZV11shThq+ZbzlgZbm5FenmUlLxVkPbofh8N3GrTKLU2FGA7aq55/VjmruEZfYuwsUL+MXg/9FAtMBh1fWPWMtv2Hggx4C4FwhWje3cGu1kQXYp1kqUHAjvMravz66tj8Mko61QCvri9l1jj8c2oc5YR+K/kH+TjQuLWY+l12K7gbKXJJZJYdrshAFTB35hlikgty89WVJd66ZnRGw=="/>
    <w:docVar w:name="etiquetaFolioUnico" w:val="4473198"/>
    <w:docVar w:name="etiquetaNombreFuncionario" w:val="Miguel Angel Rabadan Alvar"/>
    <w:docVar w:name="etiquetaSelloDigital" w:val="Cadena original: _x000a_||SAT970701NN3|Comité de Transparencia del Servicio de |600-27-00-2022-3377|22 de septiembre de 2022|9/22/2022 5:50:08 PM|00001088888800000031||_x000a__x000a_Sello digital: _x000a_a4OQNdn4gxUYc6qvrh8LWjvsZz66KflZUQnHV55ER3V3anD2VzyiVckKDAB7Ap2mjVSeZTxdndThSwqdVU1J+a1+gizv3MOnsyJ8N5W68L4PGP3CR8W2oAlvo8gzQZhuVLBjDWT5maGJfHbzOHsOMZdo/HDvQVg2sp7B2HDtKgA="/>
    <w:docVar w:name="fechaO" w:val="22 de septiembre de 2022"/>
    <w:docVar w:name="formatoFecha" w:val="dd 'de' MMMM 'de' yyyy"/>
    <w:docVar w:name="horarioVerano" w:val="d7ed16a15acb36f109d502aa56e37abc|bd14715d0253ac7c4f22927d9625a4d7"/>
    <w:docVar w:name="leyenda" w:val=". "/>
    <w:docVar w:name="nombre" w:val="Comité de Transparencia del Servicio de "/>
    <w:docVar w:name="nombreArchivoCreado" w:val="D:\COM FIRMADOS\oficio de confidencialidad - tercer trimestre.docx"/>
    <w:docVar w:name="oficio" w:val="600-27-00-2022-3377"/>
    <w:docVar w:name="QR" w:val="QR"/>
    <w:docVar w:name="rfc" w:val="SAT970701NN3"/>
  </w:docVars>
  <w:rsids>
    <w:rsidRoot w:val="004650F4"/>
    <w:rsid w:val="002557EA"/>
    <w:rsid w:val="0036790B"/>
    <w:rsid w:val="00392A59"/>
    <w:rsid w:val="00446779"/>
    <w:rsid w:val="0045367E"/>
    <w:rsid w:val="004650F4"/>
    <w:rsid w:val="00477E48"/>
    <w:rsid w:val="005909FA"/>
    <w:rsid w:val="005F1499"/>
    <w:rsid w:val="006D6CB8"/>
    <w:rsid w:val="007103F7"/>
    <w:rsid w:val="007314D2"/>
    <w:rsid w:val="00737B7E"/>
    <w:rsid w:val="00757520"/>
    <w:rsid w:val="007941D4"/>
    <w:rsid w:val="007A7804"/>
    <w:rsid w:val="007D748A"/>
    <w:rsid w:val="0084228C"/>
    <w:rsid w:val="008D2F9A"/>
    <w:rsid w:val="009350CF"/>
    <w:rsid w:val="00B83868"/>
    <w:rsid w:val="00C059B9"/>
    <w:rsid w:val="00C57EBE"/>
    <w:rsid w:val="00DB66CF"/>
    <w:rsid w:val="00E61B4A"/>
    <w:rsid w:val="00F17A65"/>
    <w:rsid w:val="00F55E75"/>
    <w:rsid w:val="00F61927"/>
    <w:rsid w:val="00F80E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E7A256"/>
  <w15:chartTrackingRefBased/>
  <w15:docId w15:val="{12EE479C-AF67-459E-91C9-EAD45115D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0F4"/>
    <w:pPr>
      <w:spacing w:after="0" w:line="240" w:lineRule="auto"/>
    </w:pPr>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650F4"/>
    <w:pPr>
      <w:tabs>
        <w:tab w:val="center" w:pos="4419"/>
        <w:tab w:val="right" w:pos="8838"/>
      </w:tabs>
    </w:pPr>
  </w:style>
  <w:style w:type="character" w:customStyle="1" w:styleId="EncabezadoCar">
    <w:name w:val="Encabezado Car"/>
    <w:basedOn w:val="Fuentedeprrafopredeter"/>
    <w:link w:val="Encabezado"/>
    <w:uiPriority w:val="99"/>
    <w:rsid w:val="004650F4"/>
    <w:rPr>
      <w:sz w:val="24"/>
      <w:szCs w:val="24"/>
      <w:lang w:val="es-ES_tradnl"/>
    </w:rPr>
  </w:style>
  <w:style w:type="paragraph" w:styleId="Piedepgina">
    <w:name w:val="footer"/>
    <w:basedOn w:val="Normal"/>
    <w:link w:val="PiedepginaCar"/>
    <w:uiPriority w:val="99"/>
    <w:unhideWhenUsed/>
    <w:rsid w:val="004650F4"/>
    <w:pPr>
      <w:tabs>
        <w:tab w:val="center" w:pos="4419"/>
        <w:tab w:val="right" w:pos="8838"/>
      </w:tabs>
    </w:pPr>
  </w:style>
  <w:style w:type="character" w:customStyle="1" w:styleId="PiedepginaCar">
    <w:name w:val="Pie de página Car"/>
    <w:basedOn w:val="Fuentedeprrafopredeter"/>
    <w:link w:val="Piedepgina"/>
    <w:uiPriority w:val="99"/>
    <w:rsid w:val="004650F4"/>
    <w:rPr>
      <w:sz w:val="24"/>
      <w:szCs w:val="24"/>
      <w:lang w:val="es-ES_tradnl"/>
    </w:rPr>
  </w:style>
  <w:style w:type="table" w:styleId="Tablaconcuadrcula">
    <w:name w:val="Table Grid"/>
    <w:basedOn w:val="Tablanormal"/>
    <w:uiPriority w:val="39"/>
    <w:rsid w:val="004650F4"/>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650F4"/>
    <w:pPr>
      <w:spacing w:after="0" w:line="240" w:lineRule="auto"/>
    </w:pPr>
    <w:rPr>
      <w:sz w:val="24"/>
      <w:szCs w:val="24"/>
    </w:rPr>
  </w:style>
  <w:style w:type="paragraph" w:styleId="Prrafodelista">
    <w:name w:val="List Paragraph"/>
    <w:basedOn w:val="Normal"/>
    <w:uiPriority w:val="34"/>
    <w:qFormat/>
    <w:rsid w:val="004650F4"/>
    <w:pPr>
      <w:ind w:left="720"/>
      <w:contextualSpacing/>
    </w:pPr>
  </w:style>
  <w:style w:type="paragraph" w:styleId="Textodeglobo">
    <w:name w:val="Balloon Text"/>
    <w:basedOn w:val="Normal"/>
    <w:link w:val="TextodegloboCar"/>
    <w:uiPriority w:val="99"/>
    <w:semiHidden/>
    <w:unhideWhenUsed/>
    <w:rsid w:val="00F55E7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55E75"/>
    <w:rPr>
      <w:rFonts w:ascii="Segoe UI"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946</Words>
  <Characters>5397</Characters>
  <Application>Microsoft Office Word</Application>
  <DocSecurity>8</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SAT</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Lila Diaz Davila</dc:creator>
  <cp:keywords/>
  <dc:description/>
  <cp:lastModifiedBy>Elvira Garcia Florentino</cp:lastModifiedBy>
  <cp:revision>17</cp:revision>
  <cp:lastPrinted>2022-09-22T22:49:00Z</cp:lastPrinted>
  <dcterms:created xsi:type="dcterms:W3CDTF">2022-09-22T20:53:00Z</dcterms:created>
  <dcterms:modified xsi:type="dcterms:W3CDTF">2022-09-22T22:50:00Z</dcterms:modified>
</cp:coreProperties>
</file>